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13:20; 14:20;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14:20; 15:20;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15:15;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16:20;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15:15; 16:10;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16:30;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06:05; 06:50; 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06:45; 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07:50; 09:33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07:45; 09:28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08:30; 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